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D499E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FICHE DE POSTE DE DIRECTEUR ADJOINT</w:t>
      </w:r>
    </w:p>
    <w:p w14:paraId="776E0B56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14:paraId="53B5D362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CORPS DES DIRECTEURS D’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TABLISSEMENTS SANITAIRES, SOCIAUX ET M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DICO-SOCIAUX</w:t>
      </w:r>
    </w:p>
    <w:p w14:paraId="017B3B3C" w14:textId="77777777" w:rsidR="00326BF6" w:rsidRDefault="00326BF6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6F9C1E19" w14:textId="77777777" w:rsidR="001151F3" w:rsidRDefault="001151F3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533B92DA" w14:textId="0E0E945B" w:rsidR="00CB79D9" w:rsidRPr="000117FF" w:rsidRDefault="00CB79D9" w:rsidP="00CB79D9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0117FF">
        <w:rPr>
          <w:rFonts w:ascii="Arial" w:hAnsi="Arial" w:cs="Arial"/>
          <w:b/>
          <w:i/>
          <w:sz w:val="24"/>
          <w:szCs w:val="24"/>
        </w:rPr>
        <w:t>Document de référence : Référentiel métier de directeur d’établissement</w:t>
      </w:r>
      <w:r w:rsidR="00953045">
        <w:rPr>
          <w:rFonts w:ascii="Arial" w:hAnsi="Arial" w:cs="Arial"/>
          <w:b/>
          <w:i/>
          <w:sz w:val="24"/>
          <w:szCs w:val="24"/>
        </w:rPr>
        <w:br/>
      </w:r>
      <w:r w:rsidRPr="000117FF">
        <w:rPr>
          <w:rFonts w:ascii="Arial" w:hAnsi="Arial" w:cs="Arial"/>
          <w:b/>
          <w:i/>
          <w:sz w:val="24"/>
          <w:szCs w:val="24"/>
        </w:rPr>
        <w:t>socia</w:t>
      </w:r>
      <w:r w:rsidR="00953045">
        <w:rPr>
          <w:rFonts w:ascii="Arial" w:hAnsi="Arial" w:cs="Arial"/>
          <w:b/>
          <w:i/>
          <w:sz w:val="24"/>
          <w:szCs w:val="24"/>
        </w:rPr>
        <w:t xml:space="preserve">l </w:t>
      </w:r>
      <w:r w:rsidRPr="000117FF">
        <w:rPr>
          <w:rFonts w:ascii="Arial" w:hAnsi="Arial" w:cs="Arial"/>
          <w:b/>
          <w:i/>
          <w:sz w:val="24"/>
          <w:szCs w:val="24"/>
        </w:rPr>
        <w:t xml:space="preserve">ou médico-social </w:t>
      </w:r>
    </w:p>
    <w:p w14:paraId="2F7D9E9F" w14:textId="77777777" w:rsidR="00537413" w:rsidRDefault="000D29F4" w:rsidP="0044762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À</w:t>
      </w:r>
      <w:r w:rsidR="00447627" w:rsidRPr="000117FF">
        <w:rPr>
          <w:rFonts w:ascii="Arial" w:hAnsi="Arial" w:cs="Arial"/>
          <w:b/>
          <w:i/>
          <w:sz w:val="24"/>
          <w:szCs w:val="24"/>
        </w:rPr>
        <w:t xml:space="preserve"> remplir par le chef d'établissement ou le directeur intérimaire</w:t>
      </w:r>
      <w:r w:rsidR="00447627" w:rsidRPr="000117FF">
        <w:rPr>
          <w:rFonts w:ascii="Arial" w:hAnsi="Arial" w:cs="Arial"/>
          <w:b/>
          <w:i/>
          <w:sz w:val="24"/>
          <w:szCs w:val="24"/>
        </w:rPr>
        <w:br/>
      </w:r>
    </w:p>
    <w:p w14:paraId="013B030C" w14:textId="52901EEB" w:rsidR="00537413" w:rsidRPr="000117FF" w:rsidRDefault="00537413" w:rsidP="002211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center" w:pos="4860"/>
        </w:tabs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Cotation de la part fonction</w:t>
      </w:r>
      <w:r w:rsidR="0099658C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de la PFR</w:t>
      </w:r>
      <w:r w:rsidRPr="000D29F4">
        <w:rPr>
          <w:rFonts w:ascii="Arial" w:hAnsi="Arial" w:cs="Arial"/>
          <w:b/>
          <w:sz w:val="20"/>
          <w:szCs w:val="20"/>
        </w:rPr>
        <w:t> :</w:t>
      </w:r>
      <w:r w:rsidR="00221176">
        <w:rPr>
          <w:rFonts w:ascii="Arial" w:hAnsi="Arial" w:cs="Arial"/>
          <w:b/>
          <w:sz w:val="20"/>
          <w:szCs w:val="20"/>
        </w:rPr>
        <w:tab/>
      </w:r>
      <w:r w:rsidR="00221176" w:rsidRPr="00221176">
        <w:rPr>
          <w:rFonts w:ascii="Arial" w:hAnsi="Arial" w:cs="Arial"/>
          <w:bCs/>
          <w:sz w:val="20"/>
          <w:szCs w:val="20"/>
        </w:rPr>
        <w:t>2.4</w:t>
      </w:r>
      <w:r w:rsidR="00221176">
        <w:rPr>
          <w:rFonts w:ascii="Arial" w:hAnsi="Arial" w:cs="Arial"/>
          <w:b/>
          <w:sz w:val="20"/>
          <w:szCs w:val="20"/>
        </w:rPr>
        <w:t xml:space="preserve"> </w:t>
      </w:r>
    </w:p>
    <w:p w14:paraId="4FF08933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9CC38F4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0AB1BC44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F902516" w14:textId="77777777" w:rsidR="00537413" w:rsidRPr="000117FF" w:rsidRDefault="00537413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7EBB986" w14:textId="77777777" w:rsidR="00C11AEE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</w:t>
      </w:r>
      <w:r w:rsidR="000D29F4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INFORMATION</w:t>
      </w:r>
      <w:r w:rsidR="00E57FAB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SUR L’</w:t>
      </w:r>
      <w:r w:rsidR="000D29F4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TABLISSEMENT</w:t>
      </w:r>
    </w:p>
    <w:p w14:paraId="69391F2C" w14:textId="77777777" w:rsidR="00D76DAA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u w:val="single"/>
        </w:rPr>
      </w:pPr>
    </w:p>
    <w:p w14:paraId="387E6B5E" w14:textId="77777777" w:rsidR="00221176" w:rsidRDefault="006A50C5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Nom et raison</w:t>
      </w:r>
      <w:r w:rsidR="00D76DAA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sociale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de l’établissement</w:t>
      </w:r>
      <w:r w:rsidR="00182F38" w:rsidRPr="000117FF">
        <w:rPr>
          <w:rFonts w:ascii="Arial" w:hAnsi="Arial" w:cs="Arial"/>
          <w:b/>
          <w:sz w:val="20"/>
          <w:szCs w:val="20"/>
        </w:rPr>
        <w:t> :</w:t>
      </w:r>
      <w:r w:rsidR="00221176">
        <w:rPr>
          <w:rFonts w:ascii="Arial" w:hAnsi="Arial" w:cs="Arial"/>
          <w:b/>
          <w:sz w:val="20"/>
          <w:szCs w:val="20"/>
        </w:rPr>
        <w:t xml:space="preserve"> </w:t>
      </w:r>
    </w:p>
    <w:p w14:paraId="4031A3A4" w14:textId="11042C29" w:rsidR="005E2AEC" w:rsidRPr="007E2E40" w:rsidRDefault="00221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221176">
        <w:rPr>
          <w:rFonts w:ascii="Arial" w:hAnsi="Arial" w:cs="Arial"/>
          <w:bCs/>
          <w:sz w:val="20"/>
          <w:szCs w:val="20"/>
        </w:rPr>
        <w:t xml:space="preserve">EHPAD </w:t>
      </w:r>
      <w:proofErr w:type="spellStart"/>
      <w:r w:rsidRPr="00221176">
        <w:rPr>
          <w:rFonts w:ascii="Arial" w:hAnsi="Arial" w:cs="Arial"/>
          <w:bCs/>
          <w:sz w:val="20"/>
          <w:szCs w:val="20"/>
        </w:rPr>
        <w:t>Dronsart</w:t>
      </w:r>
      <w:proofErr w:type="spellEnd"/>
      <w:r w:rsidRPr="00221176">
        <w:rPr>
          <w:rFonts w:ascii="Arial" w:hAnsi="Arial" w:cs="Arial"/>
          <w:bCs/>
          <w:sz w:val="20"/>
          <w:szCs w:val="20"/>
        </w:rPr>
        <w:t xml:space="preserve"> de Bouchain, en direction commune avec le Centre Hospitalier de Saint-Amand-Les-Eaux </w:t>
      </w:r>
    </w:p>
    <w:p w14:paraId="4B5FA970" w14:textId="40FB3EA7" w:rsidR="00182F38" w:rsidRDefault="00182F38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</w:t>
      </w:r>
      <w:r w:rsidRPr="000117FF">
        <w:rPr>
          <w:rFonts w:ascii="Arial" w:hAnsi="Arial" w:cs="Arial"/>
          <w:b/>
          <w:sz w:val="20"/>
          <w:szCs w:val="20"/>
          <w:u w:val="single"/>
        </w:rPr>
        <w:t> </w:t>
      </w:r>
      <w:r w:rsidR="00E57FAB" w:rsidRPr="000117FF">
        <w:rPr>
          <w:rFonts w:ascii="Arial" w:hAnsi="Arial" w:cs="Arial"/>
          <w:b/>
          <w:i/>
          <w:sz w:val="20"/>
          <w:szCs w:val="20"/>
          <w:u w:val="single"/>
        </w:rPr>
        <w:t>complète</w:t>
      </w:r>
      <w:r w:rsidR="002F2C51" w:rsidRPr="000D29F4">
        <w:rPr>
          <w:rFonts w:ascii="Arial" w:hAnsi="Arial" w:cs="Arial"/>
          <w:b/>
          <w:i/>
          <w:sz w:val="20"/>
          <w:szCs w:val="20"/>
        </w:rPr>
        <w:t xml:space="preserve"> </w:t>
      </w:r>
      <w:r w:rsidRPr="000D29F4">
        <w:rPr>
          <w:rFonts w:ascii="Arial" w:hAnsi="Arial" w:cs="Arial"/>
          <w:b/>
          <w:i/>
          <w:sz w:val="20"/>
          <w:szCs w:val="20"/>
        </w:rPr>
        <w:t>:</w:t>
      </w:r>
      <w:r w:rsidR="00221176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118E09B7" w14:textId="2DB40181" w:rsidR="00221176" w:rsidRPr="00221176" w:rsidRDefault="00221176" w:rsidP="002211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 xml:space="preserve">EHPAD </w:t>
      </w:r>
      <w:proofErr w:type="spellStart"/>
      <w:r w:rsidRPr="00221176">
        <w:rPr>
          <w:rFonts w:ascii="Arial" w:hAnsi="Arial" w:cs="Arial"/>
          <w:bCs/>
          <w:iCs/>
          <w:sz w:val="20"/>
          <w:szCs w:val="20"/>
        </w:rPr>
        <w:t>Dronsart</w:t>
      </w:r>
      <w:proofErr w:type="spellEnd"/>
      <w:r w:rsidRPr="00221176">
        <w:rPr>
          <w:rFonts w:ascii="Arial" w:hAnsi="Arial" w:cs="Arial"/>
          <w:bCs/>
          <w:iCs/>
          <w:sz w:val="20"/>
          <w:szCs w:val="20"/>
        </w:rPr>
        <w:t xml:space="preserve"> : 581 Rue Hubert </w:t>
      </w:r>
      <w:proofErr w:type="spellStart"/>
      <w:r w:rsidRPr="00221176">
        <w:rPr>
          <w:rFonts w:ascii="Arial" w:hAnsi="Arial" w:cs="Arial"/>
          <w:bCs/>
          <w:iCs/>
          <w:sz w:val="20"/>
          <w:szCs w:val="20"/>
        </w:rPr>
        <w:t>Gallez</w:t>
      </w:r>
      <w:proofErr w:type="spellEnd"/>
      <w:r w:rsidRPr="00221176">
        <w:rPr>
          <w:rFonts w:ascii="Arial" w:hAnsi="Arial" w:cs="Arial"/>
          <w:bCs/>
          <w:iCs/>
          <w:sz w:val="20"/>
          <w:szCs w:val="20"/>
        </w:rPr>
        <w:t>, 59111 Bouchain</w:t>
      </w:r>
    </w:p>
    <w:p w14:paraId="00B713DA" w14:textId="77777777" w:rsidR="00221176" w:rsidRDefault="000C36F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 site internet</w:t>
      </w:r>
      <w:r w:rsidRPr="000D29F4">
        <w:rPr>
          <w:rFonts w:ascii="Arial" w:hAnsi="Arial" w:cs="Arial"/>
          <w:b/>
          <w:i/>
          <w:sz w:val="20"/>
          <w:szCs w:val="20"/>
        </w:rPr>
        <w:t> </w:t>
      </w:r>
      <w:r w:rsidRPr="000D29F4">
        <w:rPr>
          <w:rFonts w:ascii="Arial" w:hAnsi="Arial" w:cs="Arial"/>
          <w:i/>
          <w:sz w:val="20"/>
          <w:szCs w:val="20"/>
        </w:rPr>
        <w:t>:</w:t>
      </w:r>
      <w:r w:rsidR="00221176">
        <w:rPr>
          <w:rFonts w:ascii="Arial" w:hAnsi="Arial" w:cs="Arial"/>
          <w:i/>
          <w:sz w:val="20"/>
          <w:szCs w:val="20"/>
        </w:rPr>
        <w:t xml:space="preserve"> </w:t>
      </w:r>
    </w:p>
    <w:p w14:paraId="1D9F7A8C" w14:textId="652E87C3" w:rsidR="00221176" w:rsidRDefault="00D12B1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</w:rPr>
      </w:pPr>
      <w:hyperlink r:id="rId7" w:history="1">
        <w:r w:rsidR="00221176" w:rsidRPr="002C7C4D">
          <w:rPr>
            <w:rStyle w:val="Lienhypertexte"/>
            <w:rFonts w:ascii="Arial" w:hAnsi="Arial" w:cs="Arial"/>
            <w:i/>
            <w:sz w:val="20"/>
            <w:szCs w:val="20"/>
          </w:rPr>
          <w:t>https://ehpad-bouchain.fr/</w:t>
        </w:r>
      </w:hyperlink>
    </w:p>
    <w:p w14:paraId="7F073276" w14:textId="77777777" w:rsidR="00221176" w:rsidRPr="00221176" w:rsidRDefault="00221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</w:rPr>
      </w:pPr>
    </w:p>
    <w:p w14:paraId="6CA90746" w14:textId="77777777" w:rsidR="00FC39B4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Type d’établissement</w:t>
      </w:r>
      <w:r w:rsidRPr="000D29F4">
        <w:rPr>
          <w:rFonts w:ascii="Arial" w:hAnsi="Arial" w:cs="Arial"/>
          <w:b/>
          <w:sz w:val="20"/>
          <w:szCs w:val="20"/>
        </w:rPr>
        <w:t> :</w:t>
      </w:r>
    </w:p>
    <w:p w14:paraId="2B88F4C7" w14:textId="2C214515" w:rsidR="004B3B2B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EHPAD </w:t>
      </w:r>
      <w:r w:rsidR="00221176">
        <w:rPr>
          <w:rFonts w:ascii="Arial" w:hAnsi="Arial" w:cs="Arial"/>
          <w:sz w:val="20"/>
          <w:szCs w:val="20"/>
        </w:rPr>
        <w:sym w:font="Webdings" w:char="F072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 xml:space="preserve">Centre hospitalier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14:paraId="402342F2" w14:textId="77777777" w:rsidR="005E2AEC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adultes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23CC10C9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ESAT, MAS, FAM,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)…………………………………………………………….</w:t>
      </w:r>
      <w:r w:rsidR="001714C1" w:rsidRPr="000117FF">
        <w:rPr>
          <w:rFonts w:ascii="Arial" w:hAnsi="Arial" w:cs="Arial"/>
          <w:sz w:val="20"/>
          <w:szCs w:val="20"/>
        </w:rPr>
        <w:t>....................</w:t>
      </w:r>
    </w:p>
    <w:p w14:paraId="66ACC4CF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D073895" w14:textId="77777777" w:rsidR="004B3B2B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enfants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69125783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IME, IMPRO</w:t>
      </w:r>
      <w:r w:rsidR="00304C86" w:rsidRPr="000117FF">
        <w:rPr>
          <w:rFonts w:ascii="Arial" w:hAnsi="Arial" w:cs="Arial"/>
          <w:sz w:val="20"/>
          <w:szCs w:val="20"/>
        </w:rPr>
        <w:t xml:space="preserve">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</w:t>
      </w:r>
      <w:r w:rsidR="00304C86" w:rsidRPr="000117FF">
        <w:rPr>
          <w:rFonts w:ascii="Arial" w:hAnsi="Arial" w:cs="Arial"/>
          <w:sz w:val="20"/>
          <w:szCs w:val="20"/>
        </w:rPr>
        <w:t>……..</w:t>
      </w:r>
      <w:r w:rsidR="001714C1" w:rsidRPr="000117FF">
        <w:rPr>
          <w:rFonts w:ascii="Arial" w:hAnsi="Arial" w:cs="Arial"/>
          <w:sz w:val="20"/>
          <w:szCs w:val="20"/>
        </w:rPr>
        <w:t>......................</w:t>
      </w:r>
    </w:p>
    <w:p w14:paraId="7FB41CF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BC7606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Foyer de l’enfance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14:paraId="6AC95BCD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D76DAA" w:rsidRPr="000117FF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 : autonome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 xml:space="preserve">non </w:t>
      </w:r>
      <w:r w:rsidR="00D76DAA" w:rsidRPr="000117FF">
        <w:rPr>
          <w:rFonts w:ascii="Arial" w:hAnsi="Arial" w:cs="Arial"/>
          <w:sz w:val="20"/>
          <w:szCs w:val="20"/>
        </w:rPr>
        <w:t>autonome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>)</w:t>
      </w:r>
    </w:p>
    <w:p w14:paraId="49D3BD4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5B107B7F" w14:textId="77777777" w:rsidR="00FA6176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FA6176" w:rsidRPr="000117FF">
        <w:rPr>
          <w:rFonts w:ascii="Arial" w:hAnsi="Arial" w:cs="Arial"/>
          <w:sz w:val="20"/>
          <w:szCs w:val="20"/>
        </w:rPr>
        <w:t xml:space="preserve">tablissement à vocation sociale </w:t>
      </w:r>
      <w:r w:rsidR="00FA6176" w:rsidRPr="000117FF">
        <w:rPr>
          <w:rFonts w:ascii="Arial" w:hAnsi="Arial" w:cs="Arial"/>
          <w:sz w:val="20"/>
          <w:szCs w:val="20"/>
        </w:rPr>
        <w:sym w:font="Webdings" w:char="F031"/>
      </w:r>
    </w:p>
    <w:p w14:paraId="225E8DE8" w14:textId="77777777" w:rsidR="004B3B2B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CHRS, CADA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 ………………………………………………………………..</w:t>
      </w:r>
      <w:r w:rsidR="001714C1" w:rsidRPr="000117FF">
        <w:rPr>
          <w:rFonts w:ascii="Arial" w:hAnsi="Arial" w:cs="Arial"/>
          <w:sz w:val="20"/>
          <w:szCs w:val="20"/>
        </w:rPr>
        <w:t>........................</w:t>
      </w:r>
    </w:p>
    <w:p w14:paraId="2076BDCC" w14:textId="77777777" w:rsidR="00434411" w:rsidRPr="000117FF" w:rsidRDefault="0043441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</w:p>
    <w:p w14:paraId="065BFDA6" w14:textId="0026654A" w:rsidR="00416B4A" w:rsidRDefault="00416B4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Direction commune</w:t>
      </w:r>
      <w:r w:rsidR="00447627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ou autres coopérations</w:t>
      </w:r>
      <w:r w:rsidR="00953045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(indiquer les établissements liés par convention, et les projets de regroupement)</w:t>
      </w:r>
      <w:r w:rsidR="00FA0672" w:rsidRPr="00FA0672">
        <w:rPr>
          <w:rFonts w:ascii="Arial" w:hAnsi="Arial" w:cs="Arial"/>
          <w:b/>
          <w:i/>
          <w:sz w:val="20"/>
          <w:szCs w:val="20"/>
        </w:rPr>
        <w:t xml:space="preserve"> </w:t>
      </w:r>
      <w:r w:rsidRPr="00FA0672">
        <w:rPr>
          <w:rFonts w:ascii="Arial" w:hAnsi="Arial" w:cs="Arial"/>
          <w:b/>
          <w:i/>
          <w:sz w:val="20"/>
          <w:szCs w:val="20"/>
        </w:rPr>
        <w:t>:</w:t>
      </w:r>
      <w:r w:rsidR="00221176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121E882C" w14:textId="681EE214" w:rsidR="00416B4A" w:rsidRPr="007E2E40" w:rsidRDefault="00221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Cs/>
          <w:iCs/>
          <w:sz w:val="20"/>
          <w:szCs w:val="20"/>
          <w:u w:val="single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En direction commune avec le Centre Hospitalier de Saint-Amand-Les-Eaux. </w:t>
      </w:r>
    </w:p>
    <w:p w14:paraId="30698A54" w14:textId="77777777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Personnels présents au sein de l’établissement</w:t>
      </w:r>
      <w:r w:rsidRPr="000117FF">
        <w:rPr>
          <w:rFonts w:ascii="Arial" w:hAnsi="Arial" w:cs="Arial"/>
          <w:b/>
          <w:i/>
          <w:sz w:val="20"/>
          <w:szCs w:val="20"/>
        </w:rPr>
        <w:t> :</w:t>
      </w:r>
    </w:p>
    <w:p w14:paraId="5BEC8611" w14:textId="48283373" w:rsidR="00D76DAA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5940"/>
        </w:tabs>
        <w:ind w:right="-82"/>
        <w:rPr>
          <w:rFonts w:ascii="Arial" w:hAnsi="Arial" w:cs="Arial"/>
          <w:sz w:val="20"/>
          <w:szCs w:val="20"/>
        </w:rPr>
      </w:pPr>
      <w:bookmarkStart w:id="0" w:name="_Hlk235014226"/>
      <w:r w:rsidRPr="000117FF">
        <w:rPr>
          <w:rFonts w:ascii="Arial" w:hAnsi="Arial" w:cs="Arial"/>
          <w:sz w:val="20"/>
          <w:szCs w:val="20"/>
        </w:rPr>
        <w:t xml:space="preserve">Effectif global au </w:t>
      </w:r>
      <w:r w:rsidR="001151F3" w:rsidRPr="00772F26">
        <w:rPr>
          <w:rFonts w:ascii="Arial" w:hAnsi="Arial" w:cs="Arial"/>
          <w:sz w:val="20"/>
          <w:szCs w:val="20"/>
        </w:rPr>
        <w:t>0</w:t>
      </w:r>
      <w:r w:rsidRPr="00772F26">
        <w:rPr>
          <w:rFonts w:ascii="Arial" w:hAnsi="Arial" w:cs="Arial"/>
          <w:sz w:val="20"/>
          <w:szCs w:val="20"/>
        </w:rPr>
        <w:t>1/</w:t>
      </w:r>
      <w:smartTag w:uri="urn:schemas-microsoft-com:office:cs:smarttags" w:element="NumConv6p0">
        <w:smartTagPr>
          <w:attr w:name="sch" w:val="1"/>
          <w:attr w:name="val" w:val="01"/>
        </w:smartTagPr>
        <w:r w:rsidRPr="00772F26">
          <w:rPr>
            <w:rFonts w:ascii="Arial" w:hAnsi="Arial" w:cs="Arial"/>
            <w:sz w:val="20"/>
            <w:szCs w:val="20"/>
          </w:rPr>
          <w:t>01</w:t>
        </w:r>
      </w:smartTag>
      <w:r w:rsidR="006A50C5" w:rsidRPr="00772F26">
        <w:rPr>
          <w:rFonts w:ascii="Arial" w:hAnsi="Arial" w:cs="Arial"/>
          <w:sz w:val="20"/>
          <w:szCs w:val="20"/>
        </w:rPr>
        <w:t>/202</w:t>
      </w:r>
      <w:r w:rsidR="00772F26" w:rsidRPr="00772F26">
        <w:rPr>
          <w:rFonts w:ascii="Arial" w:hAnsi="Arial" w:cs="Arial"/>
          <w:sz w:val="20"/>
          <w:szCs w:val="20"/>
        </w:rPr>
        <w:t>5</w:t>
      </w:r>
      <w:r w:rsidRPr="000117FF">
        <w:rPr>
          <w:rFonts w:ascii="Arial" w:hAnsi="Arial" w:cs="Arial"/>
          <w:sz w:val="20"/>
          <w:szCs w:val="20"/>
        </w:rPr>
        <w:t xml:space="preserve"> :     </w:t>
      </w:r>
      <w:r w:rsidR="00D12B1B">
        <w:rPr>
          <w:rFonts w:ascii="Arial" w:hAnsi="Arial" w:cs="Arial"/>
          <w:sz w:val="20"/>
          <w:szCs w:val="20"/>
        </w:rPr>
        <w:t xml:space="preserve">67,5 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BE013F1" w14:textId="77777777" w:rsidR="00434411" w:rsidRPr="000117FF" w:rsidRDefault="00D76DA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lastRenderedPageBreak/>
        <w:t>D</w:t>
      </w:r>
      <w:r w:rsidR="00F31710" w:rsidRPr="000117FF">
        <w:rPr>
          <w:rFonts w:ascii="Arial" w:hAnsi="Arial" w:cs="Arial"/>
          <w:sz w:val="20"/>
          <w:szCs w:val="20"/>
        </w:rPr>
        <w:t>ont</w:t>
      </w:r>
      <w:r w:rsidR="00434411" w:rsidRPr="000117FF">
        <w:rPr>
          <w:rFonts w:ascii="Arial" w:hAnsi="Arial" w:cs="Arial"/>
          <w:sz w:val="20"/>
          <w:szCs w:val="20"/>
        </w:rPr>
        <w:t> :</w:t>
      </w:r>
    </w:p>
    <w:p w14:paraId="7E69CF40" w14:textId="0308BE62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- personnels administratifs et techniques :</w:t>
      </w:r>
      <w:r w:rsidR="00D12B1B">
        <w:rPr>
          <w:rFonts w:ascii="Arial" w:hAnsi="Arial" w:cs="Arial"/>
          <w:sz w:val="20"/>
          <w:szCs w:val="20"/>
        </w:rPr>
        <w:t xml:space="preserve">16,7 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3C40CE20" w14:textId="5E62096B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>personnels médicaux</w:t>
      </w:r>
      <w:r w:rsidR="00447627" w:rsidRPr="000117FF">
        <w:rPr>
          <w:rFonts w:ascii="Arial" w:hAnsi="Arial" w:cs="Arial"/>
          <w:sz w:val="20"/>
          <w:szCs w:val="20"/>
        </w:rPr>
        <w:t xml:space="preserve"> (tous statuts confondus)</w:t>
      </w:r>
      <w:r w:rsidRPr="000117FF">
        <w:rPr>
          <w:rFonts w:ascii="Arial" w:hAnsi="Arial" w:cs="Arial"/>
          <w:sz w:val="20"/>
          <w:szCs w:val="20"/>
        </w:rPr>
        <w:t> </w:t>
      </w:r>
      <w:r w:rsidR="00447627" w:rsidRPr="000117FF">
        <w:rPr>
          <w:rFonts w:ascii="Arial" w:hAnsi="Arial" w:cs="Arial"/>
          <w:sz w:val="20"/>
          <w:szCs w:val="20"/>
        </w:rPr>
        <w:t>:</w:t>
      </w:r>
      <w:r w:rsidR="00D12B1B">
        <w:rPr>
          <w:rFonts w:ascii="Arial" w:hAnsi="Arial" w:cs="Arial"/>
          <w:sz w:val="20"/>
          <w:szCs w:val="20"/>
        </w:rPr>
        <w:t xml:space="preserve">0,8 </w:t>
      </w:r>
      <w:r w:rsidRPr="000117FF">
        <w:rPr>
          <w:rFonts w:ascii="Arial" w:hAnsi="Arial" w:cs="Arial"/>
          <w:sz w:val="20"/>
          <w:szCs w:val="20"/>
        </w:rPr>
        <w:t>.ETP</w:t>
      </w:r>
    </w:p>
    <w:p w14:paraId="1D306F7A" w14:textId="16BF19AC" w:rsidR="00DF5370" w:rsidRPr="000117FF" w:rsidRDefault="00511B5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soignants</w:t>
      </w:r>
      <w:r w:rsidRPr="000117FF">
        <w:rPr>
          <w:rFonts w:ascii="Arial" w:hAnsi="Arial" w:cs="Arial"/>
          <w:sz w:val="20"/>
          <w:szCs w:val="20"/>
        </w:rPr>
        <w:t> :</w:t>
      </w:r>
      <w:r w:rsidR="00D12B1B">
        <w:rPr>
          <w:rFonts w:ascii="Arial" w:hAnsi="Arial" w:cs="Arial"/>
          <w:sz w:val="20"/>
          <w:szCs w:val="20"/>
        </w:rPr>
        <w:t xml:space="preserve">47 </w:t>
      </w:r>
      <w:r w:rsidR="001714C1" w:rsidRPr="000117FF">
        <w:rPr>
          <w:rFonts w:ascii="Arial" w:hAnsi="Arial" w:cs="Arial"/>
          <w:sz w:val="20"/>
          <w:szCs w:val="20"/>
        </w:rPr>
        <w:t>E</w:t>
      </w:r>
      <w:r w:rsidR="00DF5370" w:rsidRPr="000117FF">
        <w:rPr>
          <w:rFonts w:ascii="Arial" w:hAnsi="Arial" w:cs="Arial"/>
          <w:sz w:val="20"/>
          <w:szCs w:val="20"/>
        </w:rPr>
        <w:t>TP</w:t>
      </w:r>
      <w:r w:rsidR="00D12B1B">
        <w:rPr>
          <w:rFonts w:ascii="Arial" w:hAnsi="Arial" w:cs="Arial"/>
          <w:sz w:val="20"/>
          <w:szCs w:val="20"/>
        </w:rPr>
        <w:t xml:space="preserve"> </w:t>
      </w:r>
    </w:p>
    <w:p w14:paraId="66316A98" w14:textId="50CCC524" w:rsidR="00366F6C" w:rsidRPr="000117FF" w:rsidRDefault="00DF537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sociaux et éducatifs :</w:t>
      </w:r>
      <w:r w:rsidR="00D12B1B">
        <w:rPr>
          <w:rFonts w:ascii="Arial" w:hAnsi="Arial" w:cs="Arial"/>
          <w:sz w:val="20"/>
          <w:szCs w:val="20"/>
        </w:rPr>
        <w:t xml:space="preserve">3 </w:t>
      </w:r>
      <w:r w:rsidRPr="000117FF">
        <w:rPr>
          <w:rFonts w:ascii="Arial" w:hAnsi="Arial" w:cs="Arial"/>
          <w:sz w:val="20"/>
          <w:szCs w:val="20"/>
        </w:rPr>
        <w:t>ETP</w:t>
      </w:r>
    </w:p>
    <w:bookmarkEnd w:id="0"/>
    <w:p w14:paraId="10D329CE" w14:textId="5D55E0CB" w:rsidR="00447627" w:rsidRPr="000117FF" w:rsidRDefault="00447627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FF77C7C" w14:textId="3227F225" w:rsidR="00A06A7A" w:rsidRDefault="00A06A7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(</w:t>
      </w:r>
      <w:r w:rsidR="00D76DAA" w:rsidRPr="000117FF">
        <w:rPr>
          <w:rFonts w:ascii="Arial" w:hAnsi="Arial" w:cs="Arial"/>
          <w:i/>
          <w:sz w:val="20"/>
          <w:szCs w:val="20"/>
        </w:rPr>
        <w:t>Joindre</w:t>
      </w:r>
      <w:r w:rsidRPr="000117FF">
        <w:rPr>
          <w:rFonts w:ascii="Arial" w:hAnsi="Arial" w:cs="Arial"/>
          <w:i/>
          <w:sz w:val="20"/>
          <w:szCs w:val="20"/>
        </w:rPr>
        <w:t xml:space="preserve"> un organigramme succinct du personnel)</w:t>
      </w:r>
    </w:p>
    <w:p w14:paraId="41814C95" w14:textId="1863D37D" w:rsidR="007E2E40" w:rsidRDefault="007E2E4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</w:p>
    <w:p w14:paraId="48B51057" w14:textId="1B600EAB" w:rsidR="007E2E40" w:rsidRDefault="007E2E4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Présentation générale et synthétique de l’établissement : </w:t>
      </w:r>
    </w:p>
    <w:p w14:paraId="0C40CF19" w14:textId="2D55A496" w:rsidR="007E2E40" w:rsidRPr="00D92731" w:rsidRDefault="007E2E4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</w:p>
    <w:p w14:paraId="67BFE99D" w14:textId="77777777" w:rsidR="00D92731" w:rsidRPr="00D92731" w:rsidRDefault="00D92731" w:rsidP="00D927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 xml:space="preserve">La Résidence </w:t>
      </w:r>
      <w:proofErr w:type="spellStart"/>
      <w:r w:rsidRPr="00D92731">
        <w:rPr>
          <w:rFonts w:ascii="Arial" w:hAnsi="Arial" w:cs="Arial"/>
          <w:iCs/>
          <w:sz w:val="20"/>
          <w:szCs w:val="20"/>
        </w:rPr>
        <w:t>Dronsart</w:t>
      </w:r>
      <w:proofErr w:type="spellEnd"/>
      <w:r w:rsidRPr="00D92731">
        <w:rPr>
          <w:rFonts w:ascii="Arial" w:hAnsi="Arial" w:cs="Arial"/>
          <w:iCs/>
          <w:sz w:val="20"/>
          <w:szCs w:val="20"/>
        </w:rPr>
        <w:t xml:space="preserve"> est située à Bouchain (59111), commune intégrée à la Communauté d’agglomération de la Porte du Hainaut, au sein d’un territoire à dominante semi-urbaine et rurale. L’établissement s’inscrit dans le bassin de vie Somain–Denain. L’EHPAD a été construit en avril 2016, et offre désormais une capacité de 105 lits répartis sur 2 niveaux comprenant :</w:t>
      </w:r>
    </w:p>
    <w:p w14:paraId="6BD249C5" w14:textId="77777777" w:rsidR="00D92731" w:rsidRDefault="00D92731" w:rsidP="00D92731">
      <w:pPr>
        <w:pStyle w:val="Paragraphedeliste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 xml:space="preserve">2 unités de vie Alzheimer (14 et 18 places), </w:t>
      </w:r>
    </w:p>
    <w:p w14:paraId="39DA9A6F" w14:textId="77777777" w:rsidR="00D92731" w:rsidRDefault="00D92731" w:rsidP="00D92731">
      <w:pPr>
        <w:pStyle w:val="Paragraphedeliste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>4 unités classiques (73 places)</w:t>
      </w:r>
    </w:p>
    <w:p w14:paraId="5D9910D3" w14:textId="77777777" w:rsidR="00D92731" w:rsidRDefault="00D92731" w:rsidP="00D92731">
      <w:pPr>
        <w:pStyle w:val="Paragraphedeliste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>1PASA de 14 places</w:t>
      </w:r>
    </w:p>
    <w:p w14:paraId="748F5AF2" w14:textId="77777777" w:rsidR="00D92731" w:rsidRDefault="00D92731" w:rsidP="00D92731">
      <w:pPr>
        <w:pStyle w:val="Paragraphedeliste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>2 places d’hébergement temporaire classique</w:t>
      </w:r>
    </w:p>
    <w:p w14:paraId="4229B177" w14:textId="56ED9C3B" w:rsidR="00D92731" w:rsidRPr="00D92731" w:rsidRDefault="00D92731" w:rsidP="00D92731">
      <w:pPr>
        <w:pStyle w:val="Paragraphedeliste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>1 place d’hébergement temporaire en sortie d’hospitalisation.</w:t>
      </w:r>
    </w:p>
    <w:p w14:paraId="5489F04E" w14:textId="3AA0FC1C" w:rsidR="00D92731" w:rsidRDefault="00D92731" w:rsidP="00D927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 xml:space="preserve">Ce bâtiment labellisé « </w:t>
      </w:r>
      <w:proofErr w:type="spellStart"/>
      <w:r w:rsidRPr="00D92731">
        <w:rPr>
          <w:rFonts w:ascii="Arial" w:hAnsi="Arial" w:cs="Arial"/>
          <w:iCs/>
          <w:sz w:val="20"/>
          <w:szCs w:val="20"/>
        </w:rPr>
        <w:t>passiv’haus</w:t>
      </w:r>
      <w:proofErr w:type="spellEnd"/>
      <w:r w:rsidRPr="00D92731">
        <w:rPr>
          <w:rFonts w:ascii="Arial" w:hAnsi="Arial" w:cs="Arial"/>
          <w:iCs/>
          <w:sz w:val="20"/>
          <w:szCs w:val="20"/>
        </w:rPr>
        <w:t xml:space="preserve"> », à haute performance énergétique et autonome, offre un cadre de vie confortable, sécurisé et respectueux de l’environnement, contribuant directement à la qualité de vie des résidents et des professionnels.</w:t>
      </w:r>
    </w:p>
    <w:p w14:paraId="4CF4A44C" w14:textId="77777777" w:rsidR="00D92731" w:rsidRPr="00D92731" w:rsidRDefault="00D92731" w:rsidP="00D927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</w:p>
    <w:p w14:paraId="4AD4C484" w14:textId="604FE78D" w:rsidR="00D92731" w:rsidRDefault="00D92731" w:rsidP="00D927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>Le D3S a également en charge deux budgets annexes, une crèche inter communale de 30 berceaux ainsi que la Résidence Senior de L’</w:t>
      </w:r>
      <w:proofErr w:type="spellStart"/>
      <w:r w:rsidRPr="00D92731">
        <w:rPr>
          <w:rFonts w:ascii="Arial" w:hAnsi="Arial" w:cs="Arial"/>
          <w:iCs/>
          <w:sz w:val="20"/>
          <w:szCs w:val="20"/>
        </w:rPr>
        <w:t>Ostrevant</w:t>
      </w:r>
      <w:proofErr w:type="spellEnd"/>
      <w:r w:rsidRPr="00D92731">
        <w:rPr>
          <w:rFonts w:ascii="Arial" w:hAnsi="Arial" w:cs="Arial"/>
          <w:iCs/>
          <w:sz w:val="20"/>
          <w:szCs w:val="20"/>
        </w:rPr>
        <w:t xml:space="preserve"> de 76 logements y accueillant des personnes en situation de handicap et/ou vieillissante. </w:t>
      </w:r>
    </w:p>
    <w:p w14:paraId="7472F44C" w14:textId="77777777" w:rsidR="00D92731" w:rsidRPr="00D92731" w:rsidRDefault="00D92731" w:rsidP="00D927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</w:p>
    <w:p w14:paraId="5F83D02C" w14:textId="77777777" w:rsidR="00D92731" w:rsidRPr="00D92731" w:rsidRDefault="00D92731" w:rsidP="00D927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>L’EHPAD est en direction commune avec le Centre Hospitalier situé à Saint-Amand-Les-Eaux, en région des Hauts de France, département du Nord, sur le territoire du Hainaut.</w:t>
      </w:r>
    </w:p>
    <w:p w14:paraId="5ED6081E" w14:textId="08FB6D5D" w:rsidR="00D92731" w:rsidRDefault="00D92731" w:rsidP="00D927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 xml:space="preserve">Reconnu Hôpital de Proximité, le CH dispose de deux pôles :  </w:t>
      </w:r>
    </w:p>
    <w:p w14:paraId="309F2B7A" w14:textId="043A54AD" w:rsidR="00D92731" w:rsidRDefault="00D92731" w:rsidP="00D927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jc w:val="center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lastRenderedPageBreak/>
        <w:drawing>
          <wp:inline distT="0" distB="0" distL="0" distR="0" wp14:anchorId="423FF2A0" wp14:editId="0CF73F0C">
            <wp:extent cx="4688205" cy="590740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205" cy="590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1796A9" w14:textId="77777777" w:rsidR="00D92731" w:rsidRPr="00D92731" w:rsidRDefault="00D92731" w:rsidP="00D927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</w:p>
    <w:p w14:paraId="4997E94C" w14:textId="54024276" w:rsidR="007E2E40" w:rsidRPr="00D92731" w:rsidRDefault="00D92731" w:rsidP="00D927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iCs/>
          <w:sz w:val="20"/>
          <w:szCs w:val="20"/>
        </w:rPr>
      </w:pPr>
      <w:r w:rsidRPr="00D92731">
        <w:rPr>
          <w:rFonts w:ascii="Arial" w:hAnsi="Arial" w:cs="Arial"/>
          <w:iCs/>
          <w:sz w:val="20"/>
          <w:szCs w:val="20"/>
        </w:rPr>
        <w:t>Une D3S est également déléguée sur le pôle médico-social.</w:t>
      </w:r>
    </w:p>
    <w:p w14:paraId="50D6A7E6" w14:textId="55F4132C" w:rsidR="007E2E40" w:rsidRDefault="007E2E4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b/>
          <w:bCs/>
          <w:iCs/>
          <w:sz w:val="20"/>
          <w:szCs w:val="20"/>
        </w:rPr>
      </w:pPr>
    </w:p>
    <w:p w14:paraId="0F90590D" w14:textId="77777777" w:rsidR="007E2E40" w:rsidRPr="007E2E40" w:rsidRDefault="007E2E4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b/>
          <w:bCs/>
          <w:iCs/>
          <w:sz w:val="20"/>
          <w:szCs w:val="20"/>
        </w:rPr>
      </w:pPr>
    </w:p>
    <w:p w14:paraId="246F60D0" w14:textId="77777777" w:rsidR="00897AD1" w:rsidRPr="000117FF" w:rsidRDefault="00897AD1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FE1D524" w14:textId="77777777" w:rsidR="00416B4A" w:rsidRPr="000117FF" w:rsidRDefault="00416B4A" w:rsidP="00897AD1">
      <w:pPr>
        <w:ind w:right="-82"/>
        <w:jc w:val="center"/>
        <w:rPr>
          <w:rFonts w:ascii="Arial" w:hAnsi="Arial" w:cs="Arial"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II</w:t>
      </w:r>
      <w:r w:rsidR="00DF4FB0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PR</w:t>
      </w:r>
      <w:r w:rsidR="00DF4FB0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SENTATION DU POSTE</w:t>
      </w:r>
    </w:p>
    <w:p w14:paraId="75BAAE27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Intitulé du poste et m</w:t>
      </w:r>
      <w:r w:rsidR="0031726A" w:rsidRPr="000117FF">
        <w:rPr>
          <w:rFonts w:ascii="Arial" w:hAnsi="Arial" w:cs="Arial"/>
          <w:b/>
          <w:i/>
          <w:sz w:val="20"/>
          <w:szCs w:val="20"/>
        </w:rPr>
        <w:t>issions attachées à ce poste :</w:t>
      </w:r>
    </w:p>
    <w:p w14:paraId="15B7F379" w14:textId="65CE2CAF" w:rsidR="00447627" w:rsidRDefault="00221176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 xml:space="preserve">Directeur délégué en charge de l’EHPAD </w:t>
      </w:r>
      <w:proofErr w:type="spellStart"/>
      <w:r w:rsidRPr="00221176">
        <w:rPr>
          <w:rFonts w:ascii="Arial" w:hAnsi="Arial" w:cs="Arial"/>
          <w:bCs/>
          <w:iCs/>
          <w:sz w:val="20"/>
          <w:szCs w:val="20"/>
        </w:rPr>
        <w:t>Dronsart</w:t>
      </w:r>
      <w:proofErr w:type="spellEnd"/>
      <w:r w:rsidRPr="00221176">
        <w:rPr>
          <w:rFonts w:ascii="Arial" w:hAnsi="Arial" w:cs="Arial"/>
          <w:bCs/>
          <w:iCs/>
          <w:sz w:val="20"/>
          <w:szCs w:val="20"/>
        </w:rPr>
        <w:t>, en direction commune avec le Centre Hospitalier de Saint-Amand-Les-Eaux.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2393DCA5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 xml:space="preserve">Les missions attribuées au directeur délégué adjoint l’amèneront à travailler en étroite collaboration avec le D3S en charge du pôle médico-social du Centre Hospitalier. </w:t>
      </w:r>
    </w:p>
    <w:p w14:paraId="7A8471FE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  <w:u w:val="single"/>
        </w:rPr>
      </w:pPr>
      <w:r w:rsidRPr="00221176">
        <w:rPr>
          <w:rFonts w:ascii="Arial" w:hAnsi="Arial" w:cs="Arial"/>
          <w:bCs/>
          <w:iCs/>
          <w:sz w:val="20"/>
          <w:szCs w:val="20"/>
          <w:u w:val="single"/>
        </w:rPr>
        <w:t xml:space="preserve">Missions générales : </w:t>
      </w:r>
    </w:p>
    <w:p w14:paraId="46160520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Assure la conduite générale de l’EHPAD et de la résidence Senior dont il est responsable dans le cadre des obligations règlementaires ; </w:t>
      </w:r>
    </w:p>
    <w:p w14:paraId="55CF6D2C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>Assure la conduite financière de la crèche ;</w:t>
      </w:r>
    </w:p>
    <w:p w14:paraId="119C14F1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lastRenderedPageBreak/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Manage l’ensemble des responsables opérationnels des activités ; </w:t>
      </w:r>
    </w:p>
    <w:p w14:paraId="2BDC20DE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Veille à l’appropriation par les professionnels des modalités d’accompagnement des résidents dans leur projet de vie ; </w:t>
      </w:r>
    </w:p>
    <w:p w14:paraId="36E5AAC8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Représente l’établissement et rencontre les usagers, personnes accueillies, entourages, familles… ; </w:t>
      </w:r>
    </w:p>
    <w:p w14:paraId="23D59519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>Définit et entretient la politique de communication interne et externe ;</w:t>
      </w:r>
    </w:p>
    <w:p w14:paraId="53C59CC6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Travaille en coordination avec les partenaires de l’établissement ; </w:t>
      </w:r>
    </w:p>
    <w:p w14:paraId="5F1C36B6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Conduit une démarche projet ; </w:t>
      </w:r>
    </w:p>
    <w:p w14:paraId="586BDBB4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Conduit et met en œuvre le CPOM et le projet d’établissement. </w:t>
      </w:r>
    </w:p>
    <w:p w14:paraId="3CD85E55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  <w:u w:val="single"/>
        </w:rPr>
      </w:pPr>
      <w:r w:rsidRPr="00221176">
        <w:rPr>
          <w:rFonts w:ascii="Arial" w:hAnsi="Arial" w:cs="Arial"/>
          <w:bCs/>
          <w:iCs/>
          <w:sz w:val="20"/>
          <w:szCs w:val="20"/>
          <w:u w:val="single"/>
        </w:rPr>
        <w:t xml:space="preserve">Missions spécifiques : </w:t>
      </w:r>
    </w:p>
    <w:p w14:paraId="53A7C9D4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Conduit le plan de retour à l’équilibre de l’EHPAD ; </w:t>
      </w:r>
    </w:p>
    <w:p w14:paraId="66F6B9E2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Développe l’élaboration des protocoles et des procédures d’accompagnement en lien avec le service Qualité du centre hospitalier ; </w:t>
      </w:r>
    </w:p>
    <w:p w14:paraId="2245F436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En lien avec le responsable technique, assure le suivi de l’entretien des bâtiments ; </w:t>
      </w:r>
    </w:p>
    <w:p w14:paraId="70B67EAD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Prépare et anime les instances (CSE ; CA ; CVS) ; </w:t>
      </w:r>
    </w:p>
    <w:p w14:paraId="2426A27E" w14:textId="77777777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 xml:space="preserve">Conduit la commission d’admission ; </w:t>
      </w:r>
    </w:p>
    <w:p w14:paraId="7B78168C" w14:textId="7934881F" w:rsidR="00221176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-</w:t>
      </w:r>
      <w:r w:rsidRPr="00221176">
        <w:rPr>
          <w:rFonts w:ascii="Arial" w:hAnsi="Arial" w:cs="Arial"/>
          <w:bCs/>
          <w:iCs/>
          <w:sz w:val="20"/>
          <w:szCs w:val="20"/>
        </w:rPr>
        <w:tab/>
        <w:t>Développe le respect du positionnement des personnes accueillies en tant qu’acteurs à part entière.</w:t>
      </w:r>
    </w:p>
    <w:p w14:paraId="4DB4D6C1" w14:textId="77777777" w:rsidR="00221176" w:rsidRDefault="00447627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Position dans l’organigramme de direction :</w:t>
      </w:r>
    </w:p>
    <w:p w14:paraId="032A61C6" w14:textId="77777777" w:rsid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 xml:space="preserve">Liaisons hiérarchiques : le directeur délégué adjoint sera placé sous l’autorité du directeur du chef d’établissement ; </w:t>
      </w:r>
    </w:p>
    <w:p w14:paraId="58691694" w14:textId="77777777" w:rsid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 xml:space="preserve">Liaisons fonctionnelles : l’EHPAD en direction commune avec le Centre Hospitalier dispose des ressources/appui des directions fonctionnelles suivantes : </w:t>
      </w:r>
    </w:p>
    <w:p w14:paraId="1295FA05" w14:textId="77777777" w:rsidR="00221176" w:rsidRPr="00221176" w:rsidRDefault="00221176" w:rsidP="00221176">
      <w:pPr>
        <w:pStyle w:val="Paragraphedeliste"/>
        <w:numPr>
          <w:ilvl w:val="0"/>
          <w:numId w:val="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Direction des Ressources Humaines, avec notamment le partage des formations ;</w:t>
      </w:r>
    </w:p>
    <w:p w14:paraId="27E8B030" w14:textId="77777777" w:rsidR="00221176" w:rsidRPr="00221176" w:rsidRDefault="00221176" w:rsidP="00221176">
      <w:pPr>
        <w:pStyle w:val="Paragraphedeliste"/>
        <w:numPr>
          <w:ilvl w:val="0"/>
          <w:numId w:val="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Direction du Système d’Informations ;</w:t>
      </w:r>
    </w:p>
    <w:p w14:paraId="5278F24F" w14:textId="77777777" w:rsidR="00221176" w:rsidRPr="00221176" w:rsidRDefault="00221176" w:rsidP="00221176">
      <w:pPr>
        <w:pStyle w:val="Paragraphedeliste"/>
        <w:numPr>
          <w:ilvl w:val="0"/>
          <w:numId w:val="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Direction de la Qualité et de la Gestion des risques ;</w:t>
      </w:r>
    </w:p>
    <w:p w14:paraId="4A5704A4" w14:textId="77777777" w:rsidR="00221176" w:rsidRPr="00221176" w:rsidRDefault="00221176" w:rsidP="00221176">
      <w:pPr>
        <w:pStyle w:val="Paragraphedeliste"/>
        <w:numPr>
          <w:ilvl w:val="0"/>
          <w:numId w:val="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Direction des finances ;</w:t>
      </w:r>
    </w:p>
    <w:p w14:paraId="068D6516" w14:textId="77777777" w:rsidR="00221176" w:rsidRPr="00221176" w:rsidRDefault="00221176" w:rsidP="00221176">
      <w:pPr>
        <w:pStyle w:val="Paragraphedeliste"/>
        <w:numPr>
          <w:ilvl w:val="0"/>
          <w:numId w:val="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Direction des Soins, avec supervision du Directeur des soins sur l’organisation ;</w:t>
      </w:r>
    </w:p>
    <w:p w14:paraId="7D84A8C8" w14:textId="12489BCB" w:rsidR="00221176" w:rsidRPr="00221176" w:rsidRDefault="00221176" w:rsidP="00221176">
      <w:pPr>
        <w:pStyle w:val="Paragraphedeliste"/>
        <w:numPr>
          <w:ilvl w:val="0"/>
          <w:numId w:val="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221176">
        <w:rPr>
          <w:rFonts w:ascii="Arial" w:hAnsi="Arial" w:cs="Arial"/>
          <w:bCs/>
          <w:iCs/>
          <w:sz w:val="20"/>
          <w:szCs w:val="20"/>
        </w:rPr>
        <w:t>Direction des achats et technique ;</w:t>
      </w:r>
    </w:p>
    <w:p w14:paraId="3A4842AA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Expérience professionnelle appréciée :</w:t>
      </w:r>
    </w:p>
    <w:p w14:paraId="01323DCB" w14:textId="39A6F142" w:rsidR="00447627" w:rsidRPr="00221176" w:rsidRDefault="00221176" w:rsidP="00221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bCs/>
          <w:sz w:val="20"/>
          <w:szCs w:val="20"/>
        </w:rPr>
      </w:pPr>
      <w:r w:rsidRPr="00221176">
        <w:rPr>
          <w:rFonts w:ascii="Arial" w:hAnsi="Arial" w:cs="Arial"/>
          <w:bCs/>
          <w:sz w:val="20"/>
          <w:szCs w:val="20"/>
        </w:rPr>
        <w:t>Une expérience préalable dans des fonctions équivalentes et/ou une appétence particulière pour la gestion budgétaire serait appréciée. Le/la candidate doit pouvoir témoigner de sa capacité à s’inscrire dans des réflexions stratégiques et d’ouverture de l’établissement dans son environnement.</w:t>
      </w:r>
    </w:p>
    <w:p w14:paraId="7F79338A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Connaissances particulières requises/prévues :</w:t>
      </w:r>
    </w:p>
    <w:p w14:paraId="67BB2812" w14:textId="1A25B6B3" w:rsidR="00447627" w:rsidRPr="007E2E40" w:rsidRDefault="007E2E40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7E2E40">
        <w:rPr>
          <w:rFonts w:ascii="Arial" w:hAnsi="Arial" w:cs="Arial"/>
          <w:bCs/>
          <w:sz w:val="20"/>
          <w:szCs w:val="20"/>
        </w:rPr>
        <w:t>Connaissances approfondies des politiques publiques en faveur des personnes âgées, des publics en situation de handicap et de santé publique.</w:t>
      </w:r>
    </w:p>
    <w:p w14:paraId="11FD3859" w14:textId="77777777" w:rsidR="00447627" w:rsidRPr="000117FF" w:rsidRDefault="004C3582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 xml:space="preserve">Compétences </w:t>
      </w:r>
      <w:r w:rsidR="006A50C5" w:rsidRPr="000117FF">
        <w:rPr>
          <w:rFonts w:ascii="Arial" w:hAnsi="Arial" w:cs="Arial"/>
          <w:b/>
          <w:sz w:val="20"/>
          <w:szCs w:val="20"/>
        </w:rPr>
        <w:t>professionnelles requises</w:t>
      </w:r>
      <w:r w:rsidRPr="000117FF">
        <w:rPr>
          <w:rFonts w:ascii="Arial" w:hAnsi="Arial" w:cs="Arial"/>
          <w:b/>
          <w:sz w:val="20"/>
          <w:szCs w:val="20"/>
        </w:rPr>
        <w:t>/prévues :</w:t>
      </w:r>
    </w:p>
    <w:p w14:paraId="62D8DB70" w14:textId="1FC9851B" w:rsidR="007E2E40" w:rsidRPr="007E2E40" w:rsidRDefault="007E2E40" w:rsidP="007E2E4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7E2E40">
        <w:rPr>
          <w:rFonts w:ascii="Arial" w:hAnsi="Arial" w:cs="Arial"/>
          <w:b/>
          <w:sz w:val="20"/>
          <w:szCs w:val="20"/>
        </w:rPr>
        <w:t>-</w:t>
      </w:r>
      <w:r w:rsidRPr="007E2E40">
        <w:rPr>
          <w:rFonts w:ascii="Arial" w:hAnsi="Arial" w:cs="Arial"/>
          <w:b/>
          <w:sz w:val="20"/>
          <w:szCs w:val="20"/>
        </w:rPr>
        <w:tab/>
      </w:r>
      <w:r w:rsidRPr="007E2E40">
        <w:rPr>
          <w:rFonts w:ascii="Arial" w:hAnsi="Arial" w:cs="Arial"/>
          <w:bCs/>
          <w:sz w:val="20"/>
          <w:szCs w:val="20"/>
        </w:rPr>
        <w:t>Connaissances budgétaires ; rigueur de gestion</w:t>
      </w:r>
      <w:r>
        <w:rPr>
          <w:rFonts w:ascii="Arial" w:hAnsi="Arial" w:cs="Arial"/>
          <w:bCs/>
          <w:sz w:val="20"/>
          <w:szCs w:val="20"/>
        </w:rPr>
        <w:t xml:space="preserve"> ; </w:t>
      </w:r>
    </w:p>
    <w:p w14:paraId="34673EDD" w14:textId="77777777" w:rsidR="007E2E40" w:rsidRPr="007E2E40" w:rsidRDefault="007E2E40" w:rsidP="007E2E4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7E2E40">
        <w:rPr>
          <w:rFonts w:ascii="Arial" w:hAnsi="Arial" w:cs="Arial"/>
          <w:bCs/>
          <w:sz w:val="20"/>
          <w:szCs w:val="20"/>
        </w:rPr>
        <w:lastRenderedPageBreak/>
        <w:t>-</w:t>
      </w:r>
      <w:r w:rsidRPr="007E2E40">
        <w:rPr>
          <w:rFonts w:ascii="Arial" w:hAnsi="Arial" w:cs="Arial"/>
          <w:bCs/>
          <w:sz w:val="20"/>
          <w:szCs w:val="20"/>
        </w:rPr>
        <w:tab/>
        <w:t xml:space="preserve">Compétences travaux et logistique ; </w:t>
      </w:r>
    </w:p>
    <w:p w14:paraId="77E382B1" w14:textId="77777777" w:rsidR="007E2E40" w:rsidRPr="007E2E40" w:rsidRDefault="007E2E40" w:rsidP="007E2E4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7E2E40">
        <w:rPr>
          <w:rFonts w:ascii="Arial" w:hAnsi="Arial" w:cs="Arial"/>
          <w:bCs/>
          <w:sz w:val="20"/>
          <w:szCs w:val="20"/>
        </w:rPr>
        <w:t>-</w:t>
      </w:r>
      <w:r w:rsidRPr="007E2E40">
        <w:rPr>
          <w:rFonts w:ascii="Arial" w:hAnsi="Arial" w:cs="Arial"/>
          <w:bCs/>
          <w:sz w:val="20"/>
          <w:szCs w:val="20"/>
        </w:rPr>
        <w:tab/>
        <w:t>Compétences managériales, d’animation d’équipes et de conduite du changement</w:t>
      </w:r>
    </w:p>
    <w:p w14:paraId="6E19BB68" w14:textId="77777777" w:rsidR="007E2E40" w:rsidRPr="007E2E40" w:rsidRDefault="007E2E40" w:rsidP="007E2E4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7E2E40">
        <w:rPr>
          <w:rFonts w:ascii="Arial" w:hAnsi="Arial" w:cs="Arial"/>
          <w:bCs/>
          <w:sz w:val="20"/>
          <w:szCs w:val="20"/>
        </w:rPr>
        <w:t>-</w:t>
      </w:r>
      <w:r w:rsidRPr="007E2E40">
        <w:rPr>
          <w:rFonts w:ascii="Arial" w:hAnsi="Arial" w:cs="Arial"/>
          <w:bCs/>
          <w:sz w:val="20"/>
          <w:szCs w:val="20"/>
        </w:rPr>
        <w:tab/>
        <w:t xml:space="preserve">Capacité à travailler en équipe ; </w:t>
      </w:r>
    </w:p>
    <w:p w14:paraId="3A6760D6" w14:textId="6C376F67" w:rsidR="00416B4A" w:rsidRPr="007E2E40" w:rsidRDefault="007E2E40" w:rsidP="007E2E4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7E2E40">
        <w:rPr>
          <w:rFonts w:ascii="Arial" w:hAnsi="Arial" w:cs="Arial"/>
          <w:bCs/>
          <w:sz w:val="20"/>
          <w:szCs w:val="20"/>
        </w:rPr>
        <w:t>-</w:t>
      </w:r>
      <w:r w:rsidRPr="007E2E40">
        <w:rPr>
          <w:rFonts w:ascii="Arial" w:hAnsi="Arial" w:cs="Arial"/>
          <w:bCs/>
          <w:sz w:val="20"/>
          <w:szCs w:val="20"/>
        </w:rPr>
        <w:tab/>
        <w:t>Connaissances du statut FPH.</w:t>
      </w:r>
    </w:p>
    <w:p w14:paraId="2AFAB58E" w14:textId="77777777" w:rsidR="00155DAA" w:rsidRPr="000117FF" w:rsidRDefault="00155DAA" w:rsidP="00F51E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 xml:space="preserve">Autres informations pratiques concernant le </w:t>
      </w:r>
      <w:r w:rsidR="006A50C5" w:rsidRPr="000117FF">
        <w:rPr>
          <w:rFonts w:ascii="Arial" w:hAnsi="Arial" w:cs="Arial"/>
          <w:b/>
          <w:i/>
          <w:sz w:val="20"/>
          <w:szCs w:val="20"/>
        </w:rPr>
        <w:t>poste (</w:t>
      </w:r>
      <w:r w:rsidRPr="000117FF">
        <w:rPr>
          <w:rFonts w:ascii="Arial" w:hAnsi="Arial" w:cs="Arial"/>
          <w:i/>
          <w:sz w:val="20"/>
          <w:szCs w:val="20"/>
        </w:rPr>
        <w:t xml:space="preserve">ex : poste faisant </w:t>
      </w:r>
      <w:r w:rsidR="00B17C04" w:rsidRPr="000117FF">
        <w:rPr>
          <w:rFonts w:ascii="Arial" w:hAnsi="Arial" w:cs="Arial"/>
          <w:i/>
          <w:sz w:val="20"/>
          <w:szCs w:val="20"/>
        </w:rPr>
        <w:t xml:space="preserve">actuellement </w:t>
      </w:r>
      <w:r w:rsidRPr="000117FF">
        <w:rPr>
          <w:rFonts w:ascii="Arial" w:hAnsi="Arial" w:cs="Arial"/>
          <w:i/>
          <w:sz w:val="20"/>
          <w:szCs w:val="20"/>
        </w:rPr>
        <w:t>l’objet d’un int</w:t>
      </w:r>
      <w:r w:rsidR="005D0DB3" w:rsidRPr="000117FF">
        <w:rPr>
          <w:rFonts w:ascii="Arial" w:hAnsi="Arial" w:cs="Arial"/>
          <w:i/>
          <w:sz w:val="20"/>
          <w:szCs w:val="20"/>
        </w:rPr>
        <w:t>é</w:t>
      </w:r>
      <w:r w:rsidRPr="000117FF">
        <w:rPr>
          <w:rFonts w:ascii="Arial" w:hAnsi="Arial" w:cs="Arial"/>
          <w:i/>
          <w:sz w:val="20"/>
          <w:szCs w:val="20"/>
        </w:rPr>
        <w:t>rim, absence de logement de fonction</w:t>
      </w:r>
      <w:r w:rsidR="00B17C04" w:rsidRPr="000117FF">
        <w:rPr>
          <w:rFonts w:ascii="Arial" w:hAnsi="Arial" w:cs="Arial"/>
          <w:i/>
          <w:sz w:val="20"/>
          <w:szCs w:val="20"/>
        </w:rPr>
        <w:t>,</w:t>
      </w:r>
      <w:r w:rsidRPr="000117FF">
        <w:rPr>
          <w:rFonts w:ascii="Arial" w:hAnsi="Arial" w:cs="Arial"/>
          <w:i/>
          <w:sz w:val="20"/>
          <w:szCs w:val="20"/>
        </w:rPr>
        <w:t xml:space="preserve"> </w:t>
      </w:r>
      <w:r w:rsidR="001714C1" w:rsidRPr="000117FF">
        <w:rPr>
          <w:rFonts w:ascii="Arial" w:hAnsi="Arial" w:cs="Arial"/>
          <w:i/>
          <w:sz w:val="20"/>
          <w:szCs w:val="20"/>
        </w:rPr>
        <w:t>etc.</w:t>
      </w:r>
      <w:r w:rsidRPr="000117FF">
        <w:rPr>
          <w:rFonts w:ascii="Arial" w:hAnsi="Arial" w:cs="Arial"/>
          <w:i/>
          <w:sz w:val="20"/>
          <w:szCs w:val="20"/>
        </w:rPr>
        <w:t>)</w:t>
      </w:r>
      <w:r w:rsidR="00416B4A" w:rsidRPr="000117FF">
        <w:rPr>
          <w:rFonts w:ascii="Arial" w:hAnsi="Arial" w:cs="Arial"/>
          <w:i/>
          <w:sz w:val="20"/>
          <w:szCs w:val="20"/>
        </w:rPr>
        <w:t> :</w:t>
      </w:r>
    </w:p>
    <w:p w14:paraId="4D1EBC70" w14:textId="77777777" w:rsidR="007E2E40" w:rsidRPr="007E2E40" w:rsidRDefault="007E2E40" w:rsidP="007E2E4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 w:rsidRPr="007E2E40">
        <w:rPr>
          <w:rFonts w:ascii="Arial" w:hAnsi="Arial" w:cs="Arial"/>
          <w:sz w:val="20"/>
          <w:szCs w:val="20"/>
        </w:rPr>
        <w:t>Les astreintes sont organisées avec la cadre de santé, la mandataire judiciaire et une IDEC (en moyenne, une semaine par mois).</w:t>
      </w:r>
    </w:p>
    <w:p w14:paraId="54F97CA2" w14:textId="4BDBB6EE" w:rsidR="007E2E40" w:rsidRPr="00D92731" w:rsidRDefault="007E2E40" w:rsidP="00D9273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 w:rsidRPr="007E2E40">
        <w:rPr>
          <w:rFonts w:ascii="Arial" w:hAnsi="Arial" w:cs="Arial"/>
          <w:sz w:val="20"/>
          <w:szCs w:val="20"/>
        </w:rPr>
        <w:t>Indemnité compensatrice mensuelle de logement</w:t>
      </w:r>
      <w:r>
        <w:rPr>
          <w:rFonts w:ascii="Arial" w:hAnsi="Arial" w:cs="Arial"/>
          <w:sz w:val="20"/>
          <w:szCs w:val="20"/>
        </w:rPr>
        <w:t>.</w:t>
      </w:r>
    </w:p>
    <w:p w14:paraId="3768FFBB" w14:textId="4705B52F" w:rsidR="002764A6" w:rsidRPr="00D92731" w:rsidRDefault="00416B4A" w:rsidP="00D9273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caps/>
          <w:sz w:val="20"/>
          <w:szCs w:val="20"/>
          <w:u w:val="single"/>
        </w:rPr>
        <w:t>III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Pr="000117FF">
        <w:rPr>
          <w:rFonts w:ascii="Arial" w:hAnsi="Arial" w:cs="Arial"/>
          <w:b/>
          <w:caps/>
          <w:sz w:val="20"/>
          <w:szCs w:val="20"/>
          <w:u w:val="single"/>
        </w:rPr>
        <w:t>-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A849BA" w:rsidRPr="000117FF">
        <w:rPr>
          <w:rFonts w:ascii="Arial" w:hAnsi="Arial" w:cs="Arial"/>
          <w:b/>
          <w:caps/>
          <w:sz w:val="20"/>
          <w:szCs w:val="20"/>
          <w:u w:val="single"/>
        </w:rPr>
        <w:t>Organisation des entretiens de recrutement</w:t>
      </w:r>
    </w:p>
    <w:p w14:paraId="52276D58" w14:textId="77777777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  <w:u w:val="single"/>
        </w:rPr>
      </w:pPr>
    </w:p>
    <w:p w14:paraId="4D9A9C97" w14:textId="77777777" w:rsidR="00EF0818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Personne(s) à contacter</w:t>
      </w:r>
      <w:r w:rsidRPr="000117FF">
        <w:rPr>
          <w:rFonts w:ascii="Arial" w:hAnsi="Arial" w:cs="Arial"/>
          <w:b/>
          <w:sz w:val="20"/>
          <w:szCs w:val="20"/>
        </w:rPr>
        <w:t xml:space="preserve"> (nom, prénom, tél [ligne directe], portable, </w:t>
      </w:r>
      <w:r w:rsidR="00F51EE4">
        <w:rPr>
          <w:rFonts w:ascii="Arial" w:hAnsi="Arial" w:cs="Arial"/>
          <w:b/>
          <w:sz w:val="20"/>
          <w:szCs w:val="20"/>
        </w:rPr>
        <w:t>m</w:t>
      </w:r>
      <w:r w:rsidRPr="000117FF">
        <w:rPr>
          <w:rFonts w:ascii="Arial" w:hAnsi="Arial" w:cs="Arial"/>
          <w:b/>
          <w:sz w:val="20"/>
          <w:szCs w:val="20"/>
        </w:rPr>
        <w:t>ail)</w:t>
      </w:r>
    </w:p>
    <w:p w14:paraId="3F761B9B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247DB4EE" w14:textId="77777777" w:rsidR="007E2E40" w:rsidRPr="007E2E40" w:rsidRDefault="007E2E40" w:rsidP="007E2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7E2E40">
        <w:rPr>
          <w:rFonts w:ascii="Arial" w:hAnsi="Arial" w:cs="Arial"/>
          <w:sz w:val="20"/>
          <w:szCs w:val="20"/>
        </w:rPr>
        <w:t xml:space="preserve">Madame Caroline Hennion </w:t>
      </w:r>
    </w:p>
    <w:p w14:paraId="0592E0D0" w14:textId="77777777" w:rsidR="007E2E40" w:rsidRPr="007E2E40" w:rsidRDefault="007E2E40" w:rsidP="007E2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7E2E40">
        <w:rPr>
          <w:rFonts w:ascii="Arial" w:hAnsi="Arial" w:cs="Arial"/>
          <w:sz w:val="20"/>
          <w:szCs w:val="20"/>
        </w:rPr>
        <w:t xml:space="preserve">Directrice générale </w:t>
      </w:r>
    </w:p>
    <w:p w14:paraId="310DDF7A" w14:textId="6EC73093" w:rsidR="004C3582" w:rsidRPr="000117FF" w:rsidRDefault="007E2E40" w:rsidP="007E2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7E2E40">
        <w:rPr>
          <w:rFonts w:ascii="Arial" w:hAnsi="Arial" w:cs="Arial"/>
          <w:sz w:val="20"/>
          <w:szCs w:val="20"/>
        </w:rPr>
        <w:t>direction@chsa.fr</w:t>
      </w:r>
    </w:p>
    <w:p w14:paraId="7C4320CF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64EAF11" w14:textId="77777777" w:rsidR="00EF0818" w:rsidRPr="000117FF" w:rsidRDefault="00EF0818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Renseignements 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>relatifs au</w:t>
      </w:r>
      <w:r w:rsidR="00D14D1A" w:rsidRPr="000117FF">
        <w:rPr>
          <w:rFonts w:ascii="Arial" w:hAnsi="Arial" w:cs="Arial"/>
          <w:b/>
          <w:i/>
          <w:sz w:val="20"/>
          <w:szCs w:val="20"/>
          <w:u w:val="single"/>
        </w:rPr>
        <w:t>x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modalités d’accès à l’établissement</w:t>
      </w:r>
      <w:r w:rsidR="00EF2DC3" w:rsidRPr="00F51EE4">
        <w:rPr>
          <w:rFonts w:ascii="Arial" w:hAnsi="Arial" w:cs="Arial"/>
          <w:b/>
          <w:i/>
          <w:sz w:val="20"/>
          <w:szCs w:val="20"/>
        </w:rPr>
        <w:t> :</w:t>
      </w:r>
    </w:p>
    <w:p w14:paraId="039F0169" w14:textId="77777777" w:rsidR="0060170B" w:rsidRPr="00F51EE4" w:rsidRDefault="00B17C04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Joindre un plan de situation de l’établissement si disponible</w:t>
      </w:r>
      <w:r w:rsidR="00581151" w:rsidRPr="000117FF">
        <w:rPr>
          <w:rFonts w:ascii="Arial" w:hAnsi="Arial" w:cs="Arial"/>
          <w:i/>
          <w:sz w:val="20"/>
          <w:szCs w:val="20"/>
        </w:rPr>
        <w:t xml:space="preserve"> et coordonnées GPS si connues</w:t>
      </w:r>
      <w:r w:rsidR="00F51EE4">
        <w:rPr>
          <w:rFonts w:ascii="Arial" w:hAnsi="Arial" w:cs="Arial"/>
          <w:i/>
          <w:sz w:val="20"/>
          <w:szCs w:val="20"/>
        </w:rPr>
        <w:t>.</w:t>
      </w:r>
    </w:p>
    <w:p w14:paraId="0605D1A5" w14:textId="77777777" w:rsidR="0060170B" w:rsidRPr="000117F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284858C5" w14:textId="2E6D4CCC" w:rsidR="0060170B" w:rsidRPr="000117FF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la route</w:t>
      </w:r>
      <w:r w:rsidR="0060170B" w:rsidRPr="000117FF">
        <w:rPr>
          <w:rFonts w:ascii="Arial" w:hAnsi="Arial" w:cs="Arial"/>
          <w:sz w:val="20"/>
          <w:szCs w:val="20"/>
        </w:rPr>
        <w:t> :</w:t>
      </w:r>
      <w:r w:rsidR="00F51EE4">
        <w:rPr>
          <w:rFonts w:ascii="Arial" w:hAnsi="Arial" w:cs="Arial"/>
          <w:sz w:val="20"/>
          <w:szCs w:val="20"/>
        </w:rPr>
        <w:t xml:space="preserve"> </w:t>
      </w:r>
      <w:r w:rsidR="007E2E40">
        <w:rPr>
          <w:rFonts w:ascii="Arial" w:hAnsi="Arial" w:cs="Arial"/>
          <w:sz w:val="20"/>
          <w:szCs w:val="20"/>
        </w:rPr>
        <w:t xml:space="preserve">Autoroute A23 </w:t>
      </w:r>
    </w:p>
    <w:p w14:paraId="7A824F63" w14:textId="77777777" w:rsidR="0060170B" w:rsidRPr="000117F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742C704A" w14:textId="77777777" w:rsidR="00EF2DC3" w:rsidRPr="00F51EE4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le train :</w:t>
      </w:r>
      <w:r w:rsidR="00F51EE4">
        <w:rPr>
          <w:rFonts w:ascii="Arial" w:hAnsi="Arial" w:cs="Arial"/>
          <w:sz w:val="20"/>
          <w:szCs w:val="20"/>
        </w:rPr>
        <w:t xml:space="preserve"> </w:t>
      </w:r>
    </w:p>
    <w:sectPr w:rsidR="00EF2DC3" w:rsidRPr="00F51EE4" w:rsidSect="00326BF6">
      <w:footerReference w:type="default" r:id="rId9"/>
      <w:pgSz w:w="11906" w:h="16838"/>
      <w:pgMar w:top="1134" w:right="1134" w:bottom="1134" w:left="1134" w:header="34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44470" w14:textId="77777777" w:rsidR="00807BE8" w:rsidRDefault="00807BE8" w:rsidP="00F20C72">
      <w:pPr>
        <w:spacing w:after="0" w:line="240" w:lineRule="auto"/>
      </w:pPr>
      <w:r>
        <w:separator/>
      </w:r>
    </w:p>
  </w:endnote>
  <w:endnote w:type="continuationSeparator" w:id="0">
    <w:p w14:paraId="2469989D" w14:textId="77777777" w:rsidR="00807BE8" w:rsidRDefault="00807BE8" w:rsidP="00F2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75CCD" w14:textId="77777777" w:rsidR="00897AD1" w:rsidRPr="00953045" w:rsidRDefault="001E7340" w:rsidP="001E7340">
    <w:pPr>
      <w:pStyle w:val="Pieddepage"/>
      <w:jc w:val="right"/>
      <w:rPr>
        <w:rFonts w:ascii="Arial" w:hAnsi="Arial" w:cs="Arial"/>
        <w:sz w:val="18"/>
        <w:szCs w:val="18"/>
      </w:rPr>
    </w:pPr>
    <w:r w:rsidRPr="00953045">
      <w:rPr>
        <w:rFonts w:ascii="Arial" w:hAnsi="Arial" w:cs="Arial"/>
        <w:sz w:val="18"/>
        <w:szCs w:val="18"/>
      </w:rPr>
      <w:fldChar w:fldCharType="begin"/>
    </w:r>
    <w:r w:rsidRPr="00953045">
      <w:rPr>
        <w:rFonts w:ascii="Arial" w:hAnsi="Arial" w:cs="Arial"/>
        <w:sz w:val="18"/>
        <w:szCs w:val="18"/>
      </w:rPr>
      <w:instrText>PAGE   \* MERGEFORMAT</w:instrText>
    </w:r>
    <w:r w:rsidRPr="00953045">
      <w:rPr>
        <w:rFonts w:ascii="Arial" w:hAnsi="Arial" w:cs="Arial"/>
        <w:sz w:val="18"/>
        <w:szCs w:val="18"/>
      </w:rPr>
      <w:fldChar w:fldCharType="separate"/>
    </w:r>
    <w:r w:rsidRPr="00953045">
      <w:rPr>
        <w:rFonts w:ascii="Arial" w:hAnsi="Arial" w:cs="Arial"/>
        <w:sz w:val="18"/>
        <w:szCs w:val="18"/>
      </w:rPr>
      <w:t>2</w:t>
    </w:r>
    <w:r w:rsidRPr="0095304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78AE2" w14:textId="77777777" w:rsidR="00807BE8" w:rsidRDefault="00807BE8" w:rsidP="00F20C72">
      <w:pPr>
        <w:spacing w:after="0" w:line="240" w:lineRule="auto"/>
      </w:pPr>
      <w:r>
        <w:separator/>
      </w:r>
    </w:p>
  </w:footnote>
  <w:footnote w:type="continuationSeparator" w:id="0">
    <w:p w14:paraId="7FBC0363" w14:textId="77777777" w:rsidR="00807BE8" w:rsidRDefault="00807BE8" w:rsidP="00F20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0187"/>
    <w:multiLevelType w:val="hybridMultilevel"/>
    <w:tmpl w:val="853845B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35201"/>
    <w:multiLevelType w:val="hybridMultilevel"/>
    <w:tmpl w:val="129424A6"/>
    <w:lvl w:ilvl="0" w:tplc="B43015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E2D6F"/>
    <w:multiLevelType w:val="hybridMultilevel"/>
    <w:tmpl w:val="50B21BCA"/>
    <w:lvl w:ilvl="0" w:tplc="B43015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B3CDB"/>
    <w:multiLevelType w:val="hybridMultilevel"/>
    <w:tmpl w:val="435444EE"/>
    <w:lvl w:ilvl="0" w:tplc="082E4C66">
      <w:numFmt w:val="bullet"/>
      <w:lvlText w:val="-"/>
      <w:lvlJc w:val="left"/>
      <w:pPr>
        <w:ind w:left="1770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 w15:restartNumberingAfterBreak="0">
    <w:nsid w:val="2F65600A"/>
    <w:multiLevelType w:val="hybridMultilevel"/>
    <w:tmpl w:val="1B328D60"/>
    <w:lvl w:ilvl="0" w:tplc="78500F4C">
      <w:numFmt w:val="bullet"/>
      <w:lvlText w:val="-"/>
      <w:lvlJc w:val="left"/>
      <w:pPr>
        <w:ind w:left="1065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43C"/>
    <w:rsid w:val="000117FF"/>
    <w:rsid w:val="000C36F9"/>
    <w:rsid w:val="000D29F4"/>
    <w:rsid w:val="001075F1"/>
    <w:rsid w:val="001151F3"/>
    <w:rsid w:val="00155DAA"/>
    <w:rsid w:val="0015638F"/>
    <w:rsid w:val="001714C1"/>
    <w:rsid w:val="00182F38"/>
    <w:rsid w:val="00186ED4"/>
    <w:rsid w:val="00187F2F"/>
    <w:rsid w:val="001E7340"/>
    <w:rsid w:val="00221176"/>
    <w:rsid w:val="0023175E"/>
    <w:rsid w:val="00250C0E"/>
    <w:rsid w:val="002764A6"/>
    <w:rsid w:val="00297520"/>
    <w:rsid w:val="002A1A99"/>
    <w:rsid w:val="002B1072"/>
    <w:rsid w:val="002F2C51"/>
    <w:rsid w:val="00304C86"/>
    <w:rsid w:val="0031726A"/>
    <w:rsid w:val="00326BF6"/>
    <w:rsid w:val="00353FF1"/>
    <w:rsid w:val="00366F6C"/>
    <w:rsid w:val="003A7566"/>
    <w:rsid w:val="003C7799"/>
    <w:rsid w:val="00416B4A"/>
    <w:rsid w:val="00434411"/>
    <w:rsid w:val="00447627"/>
    <w:rsid w:val="004A66F6"/>
    <w:rsid w:val="004B3B2B"/>
    <w:rsid w:val="004C3582"/>
    <w:rsid w:val="00500F8A"/>
    <w:rsid w:val="00511B59"/>
    <w:rsid w:val="00537413"/>
    <w:rsid w:val="00581151"/>
    <w:rsid w:val="005D0DB3"/>
    <w:rsid w:val="005E0155"/>
    <w:rsid w:val="005E2AEC"/>
    <w:rsid w:val="005F3434"/>
    <w:rsid w:val="0060170B"/>
    <w:rsid w:val="00671EDC"/>
    <w:rsid w:val="006A50C5"/>
    <w:rsid w:val="006E269A"/>
    <w:rsid w:val="007618D8"/>
    <w:rsid w:val="00772F26"/>
    <w:rsid w:val="007B50DF"/>
    <w:rsid w:val="007C5163"/>
    <w:rsid w:val="007E2E40"/>
    <w:rsid w:val="007F213C"/>
    <w:rsid w:val="00807BE8"/>
    <w:rsid w:val="008575CB"/>
    <w:rsid w:val="00883D37"/>
    <w:rsid w:val="00893807"/>
    <w:rsid w:val="00897AD1"/>
    <w:rsid w:val="008A0550"/>
    <w:rsid w:val="0092592B"/>
    <w:rsid w:val="00953045"/>
    <w:rsid w:val="0099658C"/>
    <w:rsid w:val="009D48A7"/>
    <w:rsid w:val="00A06A7A"/>
    <w:rsid w:val="00A17FEF"/>
    <w:rsid w:val="00A426E8"/>
    <w:rsid w:val="00A849BA"/>
    <w:rsid w:val="00AD7BE4"/>
    <w:rsid w:val="00AF143F"/>
    <w:rsid w:val="00B17C04"/>
    <w:rsid w:val="00B7410D"/>
    <w:rsid w:val="00BA143C"/>
    <w:rsid w:val="00BD5179"/>
    <w:rsid w:val="00C11AEE"/>
    <w:rsid w:val="00CB79D9"/>
    <w:rsid w:val="00CF7EE3"/>
    <w:rsid w:val="00D12B1B"/>
    <w:rsid w:val="00D14D1A"/>
    <w:rsid w:val="00D27034"/>
    <w:rsid w:val="00D41A60"/>
    <w:rsid w:val="00D76DAA"/>
    <w:rsid w:val="00D92731"/>
    <w:rsid w:val="00DF0B50"/>
    <w:rsid w:val="00DF4FB0"/>
    <w:rsid w:val="00DF5370"/>
    <w:rsid w:val="00E0740D"/>
    <w:rsid w:val="00E315FB"/>
    <w:rsid w:val="00E57FAB"/>
    <w:rsid w:val="00E920DF"/>
    <w:rsid w:val="00EB03EC"/>
    <w:rsid w:val="00EB3476"/>
    <w:rsid w:val="00EF0818"/>
    <w:rsid w:val="00EF1139"/>
    <w:rsid w:val="00EF2DC3"/>
    <w:rsid w:val="00F20C72"/>
    <w:rsid w:val="00F31710"/>
    <w:rsid w:val="00F51EE4"/>
    <w:rsid w:val="00F54024"/>
    <w:rsid w:val="00F5692D"/>
    <w:rsid w:val="00F752D3"/>
    <w:rsid w:val="00FA0672"/>
    <w:rsid w:val="00FA6176"/>
    <w:rsid w:val="00FC39B4"/>
    <w:rsid w:val="00FD05B1"/>
    <w:rsid w:val="00F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6p0"/>
  <w:shapeDefaults>
    <o:shapedefaults v:ext="edit" spidmax="1026"/>
    <o:shapelayout v:ext="edit">
      <o:idmap v:ext="edit" data="1"/>
    </o:shapelayout>
  </w:shapeDefaults>
  <w:decimalSymbol w:val=","/>
  <w:listSeparator w:val=";"/>
  <w14:docId w14:val="2D6CC24F"/>
  <w15:chartTrackingRefBased/>
  <w15:docId w15:val="{5A61C292-4235-4A09-B852-3FB97969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55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20C7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F20C7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20C7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5D0D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rsid w:val="001714C1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21176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2211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1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ehpad-bouchain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1065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AFFECTATIONS ELEVES DESSMS 2011-2012</vt:lpstr>
    </vt:vector>
  </TitlesOfParts>
  <Company>Hewlett-Packard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AFFECTATIONS ELEVES DESSMS 2011-2012</dc:title>
  <dc:subject/>
  <dc:creator>nathalie</dc:creator>
  <cp:keywords/>
  <cp:lastModifiedBy>Rumen, Helene</cp:lastModifiedBy>
  <cp:revision>3</cp:revision>
  <cp:lastPrinted>2022-04-11T08:21:00Z</cp:lastPrinted>
  <dcterms:created xsi:type="dcterms:W3CDTF">2026-07-15T11:43:00Z</dcterms:created>
  <dcterms:modified xsi:type="dcterms:W3CDTF">2026-07-15T13:06:00Z</dcterms:modified>
</cp:coreProperties>
</file>